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0023-01-202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1758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97</w:t>
      </w:r>
    </w:p>
    <w:p>
      <w:pPr>
        <w:widowControl w:val="0"/>
        <w:spacing w:before="0" w:after="0"/>
        <w:jc w:val="center"/>
        <w:rPr>
          <w:sz w:val="25"/>
          <w:szCs w:val="25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384</w:t>
      </w:r>
      <w:r>
        <w:rPr>
          <w:rFonts w:ascii="Times New Roman" w:eastAsia="Times New Roman" w:hAnsi="Times New Roman" w:cs="Times New Roman"/>
          <w:sz w:val="25"/>
          <w:szCs w:val="25"/>
        </w:rPr>
        <w:t>-2301/202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left="5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57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Покачи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ХМАО - Югра, г. Покачи, пер. Майский, дом № 2),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участии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Маслова В.А</w:t>
      </w:r>
      <w:r>
        <w:rPr>
          <w:rFonts w:ascii="Times New Roman" w:eastAsia="Times New Roman" w:hAnsi="Times New Roman" w:cs="Times New Roman"/>
          <w:sz w:val="25"/>
          <w:szCs w:val="25"/>
        </w:rPr>
        <w:t>.,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Маслова Валерия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assportDatagrp-23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РФ, </w:t>
      </w:r>
      <w:r>
        <w:rPr>
          <w:rStyle w:val="cat-PassportDatagrp-24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ExternalSystem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проживающего по адресу: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2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статьи 20.21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правонарушении 86 № 286895 от 28 мая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Маслов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мин. находился в общественном месте –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лестничной площадке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этажа</w:t>
      </w:r>
      <w:r>
        <w:rPr>
          <w:rFonts w:ascii="Times New Roman" w:eastAsia="Times New Roman" w:hAnsi="Times New Roman" w:cs="Times New Roman"/>
          <w:sz w:val="25"/>
          <w:szCs w:val="25"/>
        </w:rPr>
        <w:t>, 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подъезда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дома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по улице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Комсомольская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Покачи в состоянии опьянения,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передвигался шатающейся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походкой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 стороны в сторону, координация движения нарушена,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 времени и дате ориентировался с трудом, речь смазана, </w:t>
      </w:r>
      <w:r>
        <w:rPr>
          <w:rFonts w:ascii="Times New Roman" w:eastAsia="Times New Roman" w:hAnsi="Times New Roman" w:cs="Times New Roman"/>
          <w:sz w:val="25"/>
          <w:szCs w:val="25"/>
        </w:rPr>
        <w:t>на вопросы отвечал невнятно, при разговоре от него исходил резкий запах алкоголя.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Маслов В.А</w:t>
      </w:r>
      <w:r>
        <w:rPr>
          <w:rFonts w:ascii="Times New Roman" w:eastAsia="Times New Roman" w:hAnsi="Times New Roman" w:cs="Times New Roman"/>
          <w:sz w:val="25"/>
          <w:szCs w:val="25"/>
        </w:rPr>
        <w:t>. вину свою в с</w:t>
      </w:r>
      <w:r>
        <w:rPr>
          <w:rFonts w:ascii="Times New Roman" w:eastAsia="Times New Roman" w:hAnsi="Times New Roman" w:cs="Times New Roman"/>
          <w:sz w:val="25"/>
          <w:szCs w:val="25"/>
        </w:rPr>
        <w:t>овершении правонарушения признал</w:t>
      </w:r>
      <w:r>
        <w:rPr>
          <w:rFonts w:ascii="Times New Roman" w:eastAsia="Times New Roman" w:hAnsi="Times New Roman" w:cs="Times New Roman"/>
          <w:sz w:val="25"/>
          <w:szCs w:val="25"/>
        </w:rPr>
        <w:t>, но при этом сообщил, что вызвал сотрудников полиции сам, поскольку не мог попасть в квартиру, из-за сломанного дверного полотна известным ему человеком, находился до приезда сотрудников полиции на лестничной площадке перед входной дверью своей квартиры, факт нахождения в состоянии алкогольного опьянения не отрицал, при этом возможность вернутся в квартиру у него отсутствовала, умысла нарушать общественный порядок и безопасность у него не было</w:t>
      </w:r>
      <w:r>
        <w:rPr>
          <w:rFonts w:ascii="Times New Roman" w:eastAsia="Times New Roman" w:hAnsi="Times New Roman" w:cs="Times New Roman"/>
          <w:sz w:val="25"/>
          <w:szCs w:val="25"/>
        </w:rPr>
        <w:t>, одет был опрятно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По его ходатайству к материалам дела мировым судьёй приобщена копия талона-уведомления № 49 от 25 апреля 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 № 3 МОМВД России «Нижневартовский» </w:t>
      </w:r>
      <w:r>
        <w:rPr>
          <w:rFonts w:ascii="Times New Roman" w:eastAsia="Times New Roman" w:hAnsi="Times New Roman" w:cs="Times New Roman"/>
          <w:sz w:val="25"/>
          <w:szCs w:val="25"/>
        </w:rPr>
        <w:t>о принятии заявления от Маслова В.А</w:t>
      </w:r>
      <w:r>
        <w:rPr>
          <w:rFonts w:ascii="Times New Roman" w:eastAsia="Times New Roman" w:hAnsi="Times New Roman" w:cs="Times New Roman"/>
          <w:sz w:val="25"/>
          <w:szCs w:val="25"/>
        </w:rPr>
        <w:t>, исследована в судебном заседании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лицо, привлекаемое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Маслова В.А</w:t>
      </w:r>
      <w:r>
        <w:rPr>
          <w:rFonts w:ascii="Times New Roman" w:eastAsia="Times New Roman" w:hAnsi="Times New Roman" w:cs="Times New Roman"/>
          <w:sz w:val="25"/>
          <w:szCs w:val="25"/>
        </w:rPr>
        <w:t>. и исследовав материалы дела: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5"/>
          <w:szCs w:val="25"/>
        </w:rPr>
        <w:t>286895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изложенным в нем существом правонарушения, который </w:t>
      </w:r>
      <w:r>
        <w:rPr>
          <w:rFonts w:ascii="Times New Roman" w:eastAsia="Times New Roman" w:hAnsi="Times New Roman" w:cs="Times New Roman"/>
          <w:sz w:val="25"/>
          <w:szCs w:val="25"/>
        </w:rPr>
        <w:t>Маслов В.А</w:t>
      </w:r>
      <w:r>
        <w:rPr>
          <w:rFonts w:ascii="Times New Roman" w:eastAsia="Times New Roman" w:hAnsi="Times New Roman" w:cs="Times New Roman"/>
          <w:sz w:val="25"/>
          <w:szCs w:val="25"/>
        </w:rPr>
        <w:t>. подписал и с фактом совершения правонарушения согласился;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 УУП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ГУУП и ПДН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3 МОМВД России «Нижневартовский» </w:t>
      </w:r>
      <w:r>
        <w:rPr>
          <w:rFonts w:ascii="Times New Roman" w:eastAsia="Times New Roman" w:hAnsi="Times New Roman" w:cs="Times New Roman"/>
          <w:sz w:val="25"/>
          <w:szCs w:val="25"/>
        </w:rPr>
        <w:t>лейтенанта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Аминова С.Н.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 года;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 задержании лица № </w:t>
      </w:r>
      <w:r>
        <w:rPr>
          <w:rFonts w:ascii="Times New Roman" w:eastAsia="Times New Roman" w:hAnsi="Times New Roman" w:cs="Times New Roman"/>
          <w:sz w:val="25"/>
          <w:szCs w:val="25"/>
        </w:rPr>
        <w:t>118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27 мая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 доставлении лица № </w:t>
      </w:r>
      <w:r>
        <w:rPr>
          <w:rFonts w:ascii="Times New Roman" w:eastAsia="Times New Roman" w:hAnsi="Times New Roman" w:cs="Times New Roman"/>
          <w:sz w:val="25"/>
          <w:szCs w:val="25"/>
        </w:rPr>
        <w:t>118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27 мая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личного досмотра, досмотра вещей, находящихся при физическом лице от </w:t>
      </w:r>
      <w:r>
        <w:rPr>
          <w:rFonts w:ascii="Times New Roman" w:eastAsia="Times New Roman" w:hAnsi="Times New Roman" w:cs="Times New Roman"/>
          <w:sz w:val="25"/>
          <w:szCs w:val="25"/>
        </w:rPr>
        <w:t>27 мая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акт медицинского освидетельствования № </w:t>
      </w:r>
      <w:r>
        <w:rPr>
          <w:rFonts w:ascii="Times New Roman" w:eastAsia="Times New Roman" w:hAnsi="Times New Roman" w:cs="Times New Roman"/>
          <w:sz w:val="25"/>
          <w:szCs w:val="25"/>
        </w:rPr>
        <w:t>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27 мая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гражданина </w:t>
      </w:r>
      <w:r>
        <w:rPr>
          <w:rFonts w:ascii="Times New Roman" w:eastAsia="Times New Roman" w:hAnsi="Times New Roman" w:cs="Times New Roman"/>
          <w:sz w:val="25"/>
          <w:szCs w:val="25"/>
        </w:rPr>
        <w:t>Маслова В.А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направления на медицинское освидетельствование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27 мая </w:t>
      </w:r>
      <w:r>
        <w:rPr>
          <w:rFonts w:ascii="Times New Roman" w:eastAsia="Times New Roman" w:hAnsi="Times New Roman" w:cs="Times New Roman"/>
          <w:sz w:val="25"/>
          <w:szCs w:val="25"/>
        </w:rPr>
        <w:t>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 считает, что </w:t>
      </w:r>
      <w:r>
        <w:rPr>
          <w:rFonts w:ascii="Times New Roman" w:eastAsia="Times New Roman" w:hAnsi="Times New Roman" w:cs="Times New Roman"/>
          <w:sz w:val="25"/>
          <w:szCs w:val="25"/>
        </w:rPr>
        <w:t>данные доказательства не позволяют сделать однозначный вывод о наличии в его действиях состава инкриминируемого правонарушения, чем именно Маслов В.А., находившийся в состоянии опьянения в общественном месте, оскорбил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акту медицинского освидетельствования на состояние опьянения от </w:t>
      </w:r>
      <w:r>
        <w:rPr>
          <w:rFonts w:ascii="Times New Roman" w:eastAsia="Times New Roman" w:hAnsi="Times New Roman" w:cs="Times New Roman"/>
          <w:sz w:val="25"/>
          <w:szCs w:val="25"/>
        </w:rPr>
        <w:t>27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№ </w:t>
      </w:r>
      <w:r>
        <w:rPr>
          <w:rFonts w:ascii="Times New Roman" w:eastAsia="Times New Roman" w:hAnsi="Times New Roman" w:cs="Times New Roman"/>
          <w:sz w:val="25"/>
          <w:szCs w:val="25"/>
        </w:rPr>
        <w:t>79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</w:t>
      </w:r>
      <w:r>
        <w:rPr>
          <w:rFonts w:ascii="Times New Roman" w:eastAsia="Times New Roman" w:hAnsi="Times New Roman" w:cs="Times New Roman"/>
          <w:sz w:val="25"/>
          <w:szCs w:val="25"/>
        </w:rPr>
        <w:t>Маслов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В.А. </w:t>
      </w:r>
      <w:r>
        <w:rPr>
          <w:rFonts w:ascii="Times New Roman" w:eastAsia="Times New Roman" w:hAnsi="Times New Roman" w:cs="Times New Roman"/>
          <w:sz w:val="25"/>
          <w:szCs w:val="25"/>
        </w:rPr>
        <w:t>действительно установлено состояние опьянения.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Маслов В.А.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утверждает, что одет в ту одежду, в которой был задержан сотрудниками полиции. При этом, в судебном заседании визуально установлено,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Маслов В.А. </w:t>
      </w:r>
      <w:r>
        <w:rPr>
          <w:rFonts w:ascii="Times New Roman" w:eastAsia="Times New Roman" w:hAnsi="Times New Roman" w:cs="Times New Roman"/>
          <w:sz w:val="25"/>
          <w:szCs w:val="25"/>
        </w:rPr>
        <w:t>одет опрятно.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Анализируя имеющиеся в материалах дела доказательства, судья приходит к выводу о том, что, несмотря на наличие у </w:t>
      </w:r>
      <w:r>
        <w:rPr>
          <w:rFonts w:ascii="Times New Roman" w:eastAsia="Times New Roman" w:hAnsi="Times New Roman" w:cs="Times New Roman"/>
          <w:sz w:val="25"/>
          <w:szCs w:val="25"/>
        </w:rPr>
        <w:t>Маслов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состояния алкогольного опьянения и нахождения его в состоянии опьянения в общественном месте, объективно не подтверждено, что </w:t>
      </w:r>
      <w:r>
        <w:rPr>
          <w:rFonts w:ascii="Times New Roman" w:eastAsia="Times New Roman" w:hAnsi="Times New Roman" w:cs="Times New Roman"/>
          <w:sz w:val="25"/>
          <w:szCs w:val="25"/>
        </w:rPr>
        <w:t>Маслов В.А.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находясь в состоянии опьянения, своим состоянием оскорблял человеческое достоинство и общественную нравственность при обстоятельствах, изложенных в протоколе об административном правонарушении, что исключает наличие в его действиях состава правонарушения, предусмотренного статьей 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 КоАП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Сам по себе запах алкоголя изо рта, являющийся признаком состояния опьянения, не образует состав административного правонарушения, предусмотренного статьей 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20.21 КоАП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Представленные материалы дела не подтверждают сведения о том, что своим внешним видом он оскорблял человеческое достоинство, а также не содержат сведений,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Маслов В.А. </w:t>
      </w:r>
      <w:r>
        <w:rPr>
          <w:rFonts w:ascii="Times New Roman" w:eastAsia="Times New Roman" w:hAnsi="Times New Roman" w:cs="Times New Roman"/>
          <w:sz w:val="25"/>
          <w:szCs w:val="25"/>
        </w:rPr>
        <w:t>своим поведением явно нарушал общепризнанные нормы, находился в неприличном виде и полностью либо частично утратил способность ориентироваться.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указанных в рапорте сотрудника полиции признаков опьянения, а именно шаткая походка, невнятная речь и запах алкоголя изо рта,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лестничной площадке своей квартиры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недостаточно для задержания гражданина за правонарушение, предусмотренное ст. 20.21 КоАП РФ, так как иные признаки данного правонарушения отсутствуют, а именно отсутствуют такие признаки правонарушения как состояние опьянения, оскорбляющее человеческое достоинство и общественную нравственность, в частности, если поведение лица в состоянии опьянения явно нарушает общепризнанные нормы.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Показания </w:t>
      </w:r>
      <w:r>
        <w:rPr>
          <w:rFonts w:ascii="Times New Roman" w:eastAsia="Times New Roman" w:hAnsi="Times New Roman" w:cs="Times New Roman"/>
          <w:sz w:val="25"/>
          <w:szCs w:val="25"/>
        </w:rPr>
        <w:t>Маслов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В.А. </w:t>
      </w:r>
      <w:r>
        <w:rPr>
          <w:rFonts w:ascii="Times New Roman" w:eastAsia="Times New Roman" w:hAnsi="Times New Roman" w:cs="Times New Roman"/>
          <w:sz w:val="25"/>
          <w:szCs w:val="25"/>
        </w:rPr>
        <w:t>согласуются с представленными письменными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Суду не представлено доказательств, подтверждающих,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Маслов В.А.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находился в общественном месте в состоянии опьянения, оскорбляющем человеческое достоинство и общественную нравственность.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этом сам по себе факт нахождения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Маслова В.А. </w:t>
      </w:r>
      <w:r>
        <w:rPr>
          <w:rFonts w:ascii="Times New Roman" w:eastAsia="Times New Roman" w:hAnsi="Times New Roman" w:cs="Times New Roman"/>
          <w:sz w:val="25"/>
          <w:szCs w:val="25"/>
        </w:rPr>
        <w:t>в состоянии опьянения не свидетельствует о наличии в его действиях состава административного правонарушения, предусмотренного ст.20.21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вина,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наличии указанных обстоятельств, суд приходит к выводу, что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Маслова В.А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отсутствует состав административного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ения, предусмотренный ст.20.21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п.2 ст. 24.5 КоАП РФ производство по делу об административном правонарушении не может быть начато, а начатое производство подлежит прекращению в связи с отсутствием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п.2 ст. 24.5, ст. ст. 23.1, 29.5, 29.6, 29.9, 29.10 КоАП РФ, мировой судья </w:t>
      </w:r>
    </w:p>
    <w:p>
      <w:pPr>
        <w:spacing w:before="0" w:after="120"/>
        <w:ind w:left="283" w:firstLine="567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Маслова Валерия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статье 20.21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административных правонарушениях, прекратить, в связи с отсутствием в его действиях состава административного правонарушения - </w:t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пункта 2 части 1 статьи 24.5 Кодекса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получения копии настоящего постановления в Нижневартовский районный суд путем подачи жалобы через мирового судью судебного участка № 1 Нижневартовского судебного района Ханты-Мансийского автономного округа-Югры, либо непосредственно в Нижневартовский районный суд Ханты-Мансийского автономного округа – Югры.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widowControl w:val="0"/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4rplc-11">
    <w:name w:val="cat-PassportData grp-24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Addressgrp-5rplc-20">
    <w:name w:val="cat-Address grp-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2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